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E4" w:rsidRPr="00986A10" w:rsidRDefault="005B06E4" w:rsidP="00CE19ED">
      <w:pPr>
        <w:pStyle w:val="a3"/>
        <w:spacing w:line="360" w:lineRule="auto"/>
        <w:jc w:val="center"/>
        <w:rPr>
          <w:b/>
          <w:bCs/>
          <w:caps/>
        </w:rPr>
      </w:pPr>
    </w:p>
    <w:p w:rsidR="00CE19ED" w:rsidRPr="00986A10" w:rsidRDefault="000B1669" w:rsidP="009E4B94">
      <w:pPr>
        <w:pStyle w:val="a3"/>
        <w:spacing w:line="360" w:lineRule="auto"/>
        <w:jc w:val="center"/>
        <w:rPr>
          <w:b/>
          <w:bCs/>
          <w:caps/>
          <w:sz w:val="32"/>
          <w:szCs w:val="32"/>
        </w:rPr>
      </w:pPr>
      <w:r w:rsidRPr="00986A10">
        <w:rPr>
          <w:b/>
          <w:bCs/>
          <w:caps/>
          <w:sz w:val="32"/>
          <w:szCs w:val="32"/>
        </w:rPr>
        <w:t>техническо</w:t>
      </w:r>
      <w:r w:rsidR="00CE19ED" w:rsidRPr="00986A10">
        <w:rPr>
          <w:b/>
          <w:bCs/>
          <w:caps/>
          <w:sz w:val="32"/>
          <w:szCs w:val="32"/>
        </w:rPr>
        <w:t xml:space="preserve"> ПРЕДЛОЖЕНИЕ </w:t>
      </w:r>
    </w:p>
    <w:p w:rsidR="007E04F0" w:rsidRPr="00986A10" w:rsidRDefault="007E04F0" w:rsidP="009E4B94">
      <w:pPr>
        <w:jc w:val="both"/>
        <w:rPr>
          <w:b/>
          <w:lang w:val="bg-BG"/>
        </w:rPr>
      </w:pPr>
    </w:p>
    <w:p w:rsidR="005E0927" w:rsidRPr="00986A10" w:rsidRDefault="00B87A5C" w:rsidP="005E0927">
      <w:pPr>
        <w:jc w:val="center"/>
        <w:rPr>
          <w:b/>
          <w:lang w:val="bg-BG"/>
        </w:rPr>
      </w:pPr>
      <w:r w:rsidRPr="00986A10">
        <w:rPr>
          <w:lang w:val="bg-BG"/>
        </w:rPr>
        <w:t xml:space="preserve">      </w:t>
      </w:r>
      <w:r w:rsidR="005E0927" w:rsidRPr="00986A10">
        <w:rPr>
          <w:b/>
          <w:lang w:val="bg-BG"/>
        </w:rPr>
        <w:t xml:space="preserve">представено от </w:t>
      </w:r>
    </w:p>
    <w:p w:rsidR="005E0927" w:rsidRPr="00986A10" w:rsidRDefault="005E0927" w:rsidP="005E0927">
      <w:pPr>
        <w:rPr>
          <w:b/>
          <w:lang w:val="bg-BG"/>
        </w:rPr>
      </w:pPr>
      <w:r w:rsidRPr="00986A10">
        <w:rPr>
          <w:b/>
          <w:lang w:val="bg-BG"/>
        </w:rPr>
        <w:t xml:space="preserve"> </w:t>
      </w:r>
      <w:r w:rsidRPr="00986A10">
        <w:rPr>
          <w:lang w:val="bg-BG"/>
        </w:rPr>
        <w:t>.......................................................................................................................................................</w:t>
      </w:r>
    </w:p>
    <w:p w:rsidR="005E0927" w:rsidRPr="00986A10" w:rsidRDefault="005E0927" w:rsidP="005E0927">
      <w:pPr>
        <w:jc w:val="center"/>
        <w:rPr>
          <w:i/>
          <w:sz w:val="18"/>
          <w:szCs w:val="18"/>
          <w:lang w:val="bg-BG"/>
        </w:rPr>
      </w:pPr>
      <w:r w:rsidRPr="00986A10">
        <w:rPr>
          <w:i/>
          <w:sz w:val="18"/>
          <w:szCs w:val="18"/>
          <w:lang w:val="bg-BG"/>
        </w:rPr>
        <w:t>(пълно наименование и ЕИК)</w:t>
      </w:r>
    </w:p>
    <w:p w:rsidR="005E0927" w:rsidRPr="00986A10" w:rsidRDefault="005E0927" w:rsidP="005E0927">
      <w:pPr>
        <w:jc w:val="center"/>
        <w:rPr>
          <w:lang w:val="bg-BG"/>
        </w:rPr>
      </w:pPr>
    </w:p>
    <w:p w:rsidR="005E0927" w:rsidRPr="00986A10" w:rsidRDefault="005E0927" w:rsidP="005E0927">
      <w:pPr>
        <w:jc w:val="center"/>
        <w:rPr>
          <w:b/>
          <w:lang w:val="bg-BG" w:eastAsia="bg-BG"/>
        </w:rPr>
      </w:pPr>
      <w:r w:rsidRPr="00986A10">
        <w:rPr>
          <w:lang w:val="bg-BG"/>
        </w:rPr>
        <w:tab/>
        <w:t xml:space="preserve">Участник в процедура за възлагане на обществена поръчка, с предмет:  </w:t>
      </w:r>
      <w:r w:rsidRPr="00986A10">
        <w:rPr>
          <w:b/>
          <w:lang w:val="bg-BG" w:eastAsia="bg-BG"/>
        </w:rPr>
        <w:t xml:space="preserve">Инженеринг за изграждане на ЦГЛФД и ЦГВХНС по проект № BG16RFOP001-5.002-0003-C01 в гр. Пловдив, ул. „Стойчо </w:t>
      </w:r>
      <w:proofErr w:type="spellStart"/>
      <w:r w:rsidRPr="00986A10">
        <w:rPr>
          <w:b/>
          <w:lang w:val="bg-BG" w:eastAsia="bg-BG"/>
        </w:rPr>
        <w:t>Мушанов</w:t>
      </w:r>
      <w:proofErr w:type="spellEnd"/>
      <w:r w:rsidRPr="00986A10">
        <w:rPr>
          <w:b/>
          <w:lang w:val="bg-BG" w:eastAsia="bg-BG"/>
        </w:rPr>
        <w:t>” № 33</w:t>
      </w:r>
    </w:p>
    <w:p w:rsidR="005E0927" w:rsidRPr="00986A10" w:rsidRDefault="005E0927" w:rsidP="005E0927">
      <w:pPr>
        <w:jc w:val="both"/>
        <w:rPr>
          <w:lang w:val="bg-BG"/>
        </w:rPr>
      </w:pPr>
    </w:p>
    <w:p w:rsidR="00CE19ED" w:rsidRPr="00986A10" w:rsidRDefault="00CE19ED" w:rsidP="005E0927">
      <w:pPr>
        <w:ind w:firstLine="426"/>
        <w:jc w:val="both"/>
        <w:rPr>
          <w:b/>
          <w:lang w:val="bg-BG"/>
        </w:rPr>
      </w:pPr>
    </w:p>
    <w:p w:rsidR="00CE19ED" w:rsidRPr="00986A10" w:rsidRDefault="00B87A5C" w:rsidP="009E4B94">
      <w:pPr>
        <w:ind w:firstLine="567"/>
        <w:rPr>
          <w:b/>
          <w:lang w:val="bg-BG"/>
        </w:rPr>
      </w:pPr>
      <w:r w:rsidRPr="00986A10">
        <w:rPr>
          <w:b/>
          <w:lang w:val="bg-BG"/>
        </w:rPr>
        <w:t xml:space="preserve">   </w:t>
      </w:r>
      <w:r w:rsidR="00CE19ED" w:rsidRPr="00986A10">
        <w:rPr>
          <w:b/>
          <w:lang w:val="bg-BG"/>
        </w:rPr>
        <w:t>УВАЖАЕМИ ГОСПОЖИ И ГОСПОДА,</w:t>
      </w:r>
    </w:p>
    <w:p w:rsidR="00664FAD" w:rsidRPr="00986A10" w:rsidRDefault="00664FAD" w:rsidP="009E4B94">
      <w:pPr>
        <w:ind w:firstLine="567"/>
        <w:rPr>
          <w:b/>
          <w:lang w:val="bg-BG"/>
        </w:rPr>
      </w:pPr>
    </w:p>
    <w:p w:rsidR="00986A10" w:rsidRPr="00986A10" w:rsidRDefault="00CE19ED" w:rsidP="0051385C">
      <w:pPr>
        <w:jc w:val="center"/>
        <w:rPr>
          <w:lang w:val="bg-BG"/>
        </w:rPr>
      </w:pPr>
      <w:r w:rsidRPr="00986A10">
        <w:rPr>
          <w:lang w:val="bg-BG"/>
        </w:rPr>
        <w:t xml:space="preserve">С настоящото, Ви представяме нашето </w:t>
      </w:r>
      <w:r w:rsidR="000B1669" w:rsidRPr="00986A10">
        <w:rPr>
          <w:lang w:val="bg-BG"/>
        </w:rPr>
        <w:t>Техническо</w:t>
      </w:r>
      <w:r w:rsidRPr="00986A10">
        <w:rPr>
          <w:lang w:val="bg-BG"/>
        </w:rPr>
        <w:t xml:space="preserve"> предложение за </w:t>
      </w:r>
      <w:r w:rsidR="000B1669" w:rsidRPr="00986A10">
        <w:rPr>
          <w:lang w:val="bg-BG"/>
        </w:rPr>
        <w:t>изпълнение на</w:t>
      </w:r>
      <w:r w:rsidRPr="00986A10">
        <w:rPr>
          <w:lang w:val="bg-BG"/>
        </w:rPr>
        <w:t xml:space="preserve"> обявената от Вас обществена поръчка с предмет</w:t>
      </w:r>
      <w:r w:rsidR="007F6B44" w:rsidRPr="00986A10">
        <w:rPr>
          <w:lang w:val="bg-BG"/>
        </w:rPr>
        <w:t>:</w:t>
      </w:r>
      <w:r w:rsidR="0087034C" w:rsidRPr="00986A10">
        <w:rPr>
          <w:lang w:val="bg-BG"/>
        </w:rPr>
        <w:t xml:space="preserve"> </w:t>
      </w:r>
    </w:p>
    <w:p w:rsidR="0051385C" w:rsidRPr="00986A10" w:rsidRDefault="0087034C" w:rsidP="0051385C">
      <w:pPr>
        <w:jc w:val="center"/>
        <w:rPr>
          <w:b/>
          <w:lang w:val="bg-BG" w:eastAsia="bg-BG"/>
        </w:rPr>
      </w:pPr>
      <w:r w:rsidRPr="00986A10">
        <w:rPr>
          <w:lang w:val="bg-BG" w:eastAsia="bg-BG"/>
        </w:rPr>
        <w:t>„</w:t>
      </w:r>
      <w:r w:rsidR="0051385C" w:rsidRPr="00986A10">
        <w:rPr>
          <w:b/>
          <w:lang w:val="bg-BG" w:eastAsia="bg-BG"/>
        </w:rPr>
        <w:t xml:space="preserve">Инженеринг за изграждане на ЦГЛФД и ЦГВХНС по проект № BG16RFOP001-5.002-0003-C01 в гр. Пловдив, ул. „Стойчо </w:t>
      </w:r>
      <w:proofErr w:type="spellStart"/>
      <w:r w:rsidR="0051385C" w:rsidRPr="00986A10">
        <w:rPr>
          <w:b/>
          <w:lang w:val="bg-BG" w:eastAsia="bg-BG"/>
        </w:rPr>
        <w:t>Мушанов</w:t>
      </w:r>
      <w:proofErr w:type="spellEnd"/>
      <w:r w:rsidR="0051385C" w:rsidRPr="00986A10">
        <w:rPr>
          <w:b/>
          <w:lang w:val="bg-BG" w:eastAsia="bg-BG"/>
        </w:rPr>
        <w:t>” № 33</w:t>
      </w:r>
    </w:p>
    <w:p w:rsidR="009E4B94" w:rsidRPr="00986A10" w:rsidRDefault="009E4B94" w:rsidP="0051385C">
      <w:pPr>
        <w:jc w:val="both"/>
        <w:rPr>
          <w:b/>
          <w:caps/>
          <w:lang w:val="bg-BG"/>
        </w:rPr>
      </w:pPr>
    </w:p>
    <w:p w:rsidR="009E4B94" w:rsidRPr="00986A10" w:rsidRDefault="009E4B94" w:rsidP="009E4B94">
      <w:pPr>
        <w:ind w:firstLine="567"/>
        <w:jc w:val="both"/>
        <w:rPr>
          <w:b/>
          <w:caps/>
          <w:lang w:val="bg-BG"/>
        </w:rPr>
      </w:pPr>
    </w:p>
    <w:p w:rsidR="000B1669" w:rsidRPr="00986A10" w:rsidRDefault="000B1669" w:rsidP="009E4B94">
      <w:pPr>
        <w:ind w:firstLine="567"/>
        <w:jc w:val="both"/>
        <w:rPr>
          <w:b/>
          <w:caps/>
          <w:lang w:val="bg-BG"/>
        </w:rPr>
      </w:pPr>
      <w:r w:rsidRPr="00986A10">
        <w:rPr>
          <w:b/>
          <w:caps/>
          <w:lang w:val="bg-BG"/>
        </w:rPr>
        <w:t>І. Предложение за изпълнение на поръчката в съответствие с техническите спецификации и изискванията на Възложителя</w:t>
      </w:r>
      <w:r w:rsidR="00A368AB" w:rsidRPr="00986A10">
        <w:rPr>
          <w:b/>
          <w:caps/>
          <w:lang w:val="bg-BG"/>
        </w:rPr>
        <w:t>:</w:t>
      </w:r>
    </w:p>
    <w:p w:rsidR="009E4B94" w:rsidRPr="00986A10" w:rsidRDefault="009E4B94" w:rsidP="009E4B94">
      <w:pPr>
        <w:ind w:firstLine="567"/>
        <w:jc w:val="both"/>
        <w:rPr>
          <w:b/>
          <w:caps/>
          <w:lang w:val="bg-BG"/>
        </w:rPr>
      </w:pPr>
    </w:p>
    <w:p w:rsidR="000B1669" w:rsidRPr="00986A10" w:rsidRDefault="000B1669" w:rsidP="009E4B94">
      <w:pPr>
        <w:ind w:firstLine="567"/>
        <w:jc w:val="both"/>
        <w:rPr>
          <w:b/>
          <w:lang w:val="bg-BG"/>
        </w:rPr>
      </w:pPr>
      <w:r w:rsidRPr="00986A10">
        <w:rPr>
          <w:b/>
          <w:lang w:val="bg-BG"/>
        </w:rPr>
        <w:t xml:space="preserve">1. Срок за изготвяне на работен проект: </w:t>
      </w:r>
    </w:p>
    <w:p w:rsidR="000B1669" w:rsidRPr="00986A10" w:rsidRDefault="000B1669" w:rsidP="009E4B94">
      <w:pPr>
        <w:ind w:firstLine="567"/>
        <w:jc w:val="both"/>
        <w:rPr>
          <w:lang w:val="bg-BG"/>
        </w:rPr>
      </w:pPr>
      <w:r w:rsidRPr="00986A10">
        <w:rPr>
          <w:b/>
          <w:lang w:val="bg-BG"/>
        </w:rPr>
        <w:t xml:space="preserve">до </w:t>
      </w:r>
      <w:r w:rsidRPr="00986A10">
        <w:rPr>
          <w:lang w:val="bg-BG"/>
        </w:rPr>
        <w:t xml:space="preserve">_________________ </w:t>
      </w:r>
      <w:r w:rsidRPr="00986A10">
        <w:rPr>
          <w:b/>
          <w:lang w:val="bg-BG"/>
        </w:rPr>
        <w:t>календарни дни</w:t>
      </w:r>
      <w:r w:rsidRPr="00986A10">
        <w:rPr>
          <w:lang w:val="bg-BG"/>
        </w:rPr>
        <w:t xml:space="preserve">, считано от </w:t>
      </w:r>
      <w:r w:rsidR="00746A6B" w:rsidRPr="00986A10">
        <w:rPr>
          <w:lang w:val="bg-BG"/>
        </w:rPr>
        <w:t xml:space="preserve">следващия работен ден след датата на </w:t>
      </w:r>
      <w:r w:rsidR="007F6B44" w:rsidRPr="00986A10">
        <w:rPr>
          <w:lang w:val="bg-BG"/>
        </w:rPr>
        <w:t>възлагане</w:t>
      </w:r>
      <w:r w:rsidRPr="00986A10">
        <w:rPr>
          <w:lang w:val="bg-BG"/>
        </w:rPr>
        <w:t xml:space="preserve"> на договора</w:t>
      </w:r>
      <w:r w:rsidR="00B87A5C" w:rsidRPr="00986A10">
        <w:rPr>
          <w:lang w:val="bg-BG"/>
        </w:rPr>
        <w:t xml:space="preserve">, чрез </w:t>
      </w:r>
      <w:proofErr w:type="spellStart"/>
      <w:r w:rsidR="00B87A5C" w:rsidRPr="00986A10">
        <w:rPr>
          <w:lang w:val="bg-BG"/>
        </w:rPr>
        <w:t>възлагателно</w:t>
      </w:r>
      <w:proofErr w:type="spellEnd"/>
      <w:r w:rsidR="00B87A5C" w:rsidRPr="00986A10">
        <w:rPr>
          <w:lang w:val="bg-BG"/>
        </w:rPr>
        <w:t xml:space="preserve"> писмо</w:t>
      </w:r>
      <w:r w:rsidRPr="00986A10">
        <w:rPr>
          <w:lang w:val="bg-BG"/>
        </w:rPr>
        <w:t>.</w:t>
      </w:r>
    </w:p>
    <w:p w:rsidR="0051385C" w:rsidRPr="00986A10" w:rsidRDefault="0051385C" w:rsidP="0051385C">
      <w:pPr>
        <w:jc w:val="both"/>
        <w:rPr>
          <w:rFonts w:eastAsia="MS ??"/>
          <w:i/>
          <w:sz w:val="20"/>
          <w:szCs w:val="20"/>
          <w:lang w:val="bg-BG"/>
        </w:rPr>
      </w:pPr>
      <w:r w:rsidRPr="00986A10">
        <w:rPr>
          <w:i/>
          <w:sz w:val="20"/>
          <w:szCs w:val="20"/>
          <w:lang w:val="bg-BG"/>
        </w:rPr>
        <w:t xml:space="preserve">(посоченият срок не може да бъде по- малък от </w:t>
      </w:r>
      <w:r w:rsidR="00986A10" w:rsidRPr="00986A10">
        <w:rPr>
          <w:rFonts w:eastAsia="MS ??"/>
          <w:i/>
          <w:sz w:val="20"/>
          <w:szCs w:val="20"/>
          <w:lang w:val="bg-BG"/>
        </w:rPr>
        <w:t>30 календарни дн</w:t>
      </w:r>
      <w:r w:rsidRPr="00986A10">
        <w:rPr>
          <w:rFonts w:eastAsia="MS ??"/>
          <w:i/>
          <w:sz w:val="20"/>
          <w:szCs w:val="20"/>
          <w:lang w:val="bg-BG"/>
        </w:rPr>
        <w:t>и по-голям 60 календарни дни, като посочените срокове не включват времето за съгласуване и одобряване на инвестиционния проект от компетентните органи.)</w:t>
      </w:r>
    </w:p>
    <w:p w:rsidR="0051385C" w:rsidRPr="00986A10" w:rsidRDefault="0051385C" w:rsidP="009E4B94">
      <w:pPr>
        <w:ind w:firstLine="567"/>
        <w:jc w:val="both"/>
        <w:rPr>
          <w:lang w:val="bg-BG"/>
        </w:rPr>
      </w:pPr>
    </w:p>
    <w:p w:rsidR="000B1669" w:rsidRPr="00986A10" w:rsidRDefault="000B1669" w:rsidP="009E4B94">
      <w:pPr>
        <w:ind w:firstLine="567"/>
        <w:jc w:val="both"/>
        <w:rPr>
          <w:b/>
          <w:lang w:val="bg-BG"/>
        </w:rPr>
      </w:pPr>
      <w:r w:rsidRPr="00986A10">
        <w:rPr>
          <w:b/>
          <w:lang w:val="bg-BG"/>
        </w:rPr>
        <w:t xml:space="preserve">2. Срок за изпълнение на СМР: </w:t>
      </w:r>
    </w:p>
    <w:p w:rsidR="004E578D" w:rsidRPr="00986A10" w:rsidRDefault="00B87A5C" w:rsidP="009E4B94">
      <w:pPr>
        <w:pStyle w:val="11"/>
        <w:snapToGrid w:val="0"/>
        <w:ind w:left="0" w:firstLine="360"/>
        <w:jc w:val="both"/>
        <w:rPr>
          <w:noProof w:val="0"/>
        </w:rPr>
      </w:pPr>
      <w:r w:rsidRPr="00986A10">
        <w:rPr>
          <w:b/>
        </w:rPr>
        <w:t xml:space="preserve">    </w:t>
      </w:r>
      <w:r w:rsidR="000B1669" w:rsidRPr="00986A10">
        <w:rPr>
          <w:b/>
        </w:rPr>
        <w:t xml:space="preserve">до </w:t>
      </w:r>
      <w:r w:rsidR="000B1669" w:rsidRPr="00986A10">
        <w:t xml:space="preserve">_________________ </w:t>
      </w:r>
      <w:r w:rsidR="000B1669" w:rsidRPr="00986A10">
        <w:rPr>
          <w:b/>
        </w:rPr>
        <w:t>календарни дни</w:t>
      </w:r>
      <w:r w:rsidR="000B1669" w:rsidRPr="00986A10">
        <w:t xml:space="preserve">, считано от </w:t>
      </w:r>
      <w:r w:rsidR="00A368AB" w:rsidRPr="00986A10">
        <w:rPr>
          <w:noProof w:val="0"/>
        </w:rPr>
        <w:t>с</w:t>
      </w:r>
      <w:r w:rsidR="0051385C" w:rsidRPr="00986A10">
        <w:rPr>
          <w:noProof w:val="0"/>
        </w:rPr>
        <w:t xml:space="preserve">ъставянето на Протокол образец 1 </w:t>
      </w:r>
      <w:r w:rsidR="00A368AB" w:rsidRPr="00986A10">
        <w:rPr>
          <w:noProof w:val="0"/>
        </w:rPr>
        <w:t>към Наредба №3 за съставяне на актове и протоколи по време на строителството при спазване на изискванията на чл. 7 от същата наредба</w:t>
      </w:r>
      <w:r w:rsidR="00B561F4" w:rsidRPr="00986A10">
        <w:rPr>
          <w:noProof w:val="0"/>
        </w:rPr>
        <w:t>.</w:t>
      </w:r>
    </w:p>
    <w:p w:rsidR="0051385C" w:rsidRPr="00986A10" w:rsidRDefault="0051385C" w:rsidP="009E4B94">
      <w:pPr>
        <w:pStyle w:val="11"/>
        <w:snapToGrid w:val="0"/>
        <w:ind w:left="0" w:firstLine="360"/>
        <w:jc w:val="both"/>
        <w:rPr>
          <w:noProof w:val="0"/>
        </w:rPr>
      </w:pPr>
      <w:r w:rsidRPr="00173FF3">
        <w:rPr>
          <w:noProof w:val="0"/>
        </w:rPr>
        <w:t>(</w:t>
      </w:r>
      <w:r w:rsidRPr="00173FF3">
        <w:rPr>
          <w:i/>
          <w:sz w:val="20"/>
          <w:szCs w:val="20"/>
        </w:rPr>
        <w:t xml:space="preserve">посоченият срок не може да бъде по- малък от </w:t>
      </w:r>
      <w:r w:rsidRPr="00173FF3">
        <w:rPr>
          <w:rFonts w:eastAsia="MS ??"/>
          <w:i/>
          <w:sz w:val="20"/>
          <w:szCs w:val="20"/>
        </w:rPr>
        <w:t>180 календарни днии и по-голям  270 календарни</w:t>
      </w:r>
      <w:r w:rsidRPr="00986A10">
        <w:rPr>
          <w:rFonts w:eastAsia="MS ??"/>
          <w:i/>
          <w:sz w:val="20"/>
          <w:szCs w:val="20"/>
        </w:rPr>
        <w:t xml:space="preserve"> дни, считано от акт образец №1 от Наредба №3 за съставяне на актове и протоколи по време на строителството до предаване на цялата строителна документация от страна на Изпълнителя за въвеждане на строежа в експлоатация)</w:t>
      </w:r>
    </w:p>
    <w:p w:rsidR="00A368AB" w:rsidRPr="00986A10" w:rsidRDefault="001052AE" w:rsidP="009E4B94">
      <w:pPr>
        <w:pStyle w:val="11"/>
        <w:snapToGrid w:val="0"/>
        <w:ind w:left="0" w:firstLine="567"/>
        <w:jc w:val="both"/>
      </w:pPr>
      <w:r w:rsidRPr="00986A10">
        <w:rPr>
          <w:b/>
        </w:rPr>
        <w:t xml:space="preserve">3. Срок за извършване на авторски надзор: </w:t>
      </w:r>
      <w:r w:rsidRPr="00986A10">
        <w:t xml:space="preserve">от откриване на строителната площадка до </w:t>
      </w:r>
      <w:r w:rsidR="0051385C" w:rsidRPr="00986A10">
        <w:t>въвеждане на строежа в експлоатация</w:t>
      </w:r>
      <w:r w:rsidRPr="00986A10">
        <w:t>.</w:t>
      </w:r>
    </w:p>
    <w:p w:rsidR="00E24EBE" w:rsidRPr="00986A10" w:rsidRDefault="00E24EBE" w:rsidP="009E4B94">
      <w:pPr>
        <w:ind w:firstLine="567"/>
        <w:jc w:val="both"/>
        <w:rPr>
          <w:i/>
          <w:lang w:val="bg-BG"/>
        </w:rPr>
      </w:pPr>
      <w:r w:rsidRPr="00986A10">
        <w:rPr>
          <w:i/>
          <w:lang w:val="bg-BG"/>
        </w:rPr>
        <w:lastRenderedPageBreak/>
        <w:t xml:space="preserve">Предложените срокове включват и всички предварителни и </w:t>
      </w:r>
      <w:proofErr w:type="spellStart"/>
      <w:r w:rsidRPr="00986A10">
        <w:rPr>
          <w:i/>
          <w:lang w:val="bg-BG"/>
        </w:rPr>
        <w:t>обемно-устройствени</w:t>
      </w:r>
      <w:proofErr w:type="spellEnd"/>
      <w:r w:rsidRPr="00986A10">
        <w:rPr>
          <w:i/>
          <w:lang w:val="bg-BG"/>
        </w:rPr>
        <w:t xml:space="preserve"> проучвания, изготвянето на техническо задание, когато това е необходимо и изготвянето на работен  проект, съгласно техническите спецификации;</w:t>
      </w:r>
    </w:p>
    <w:p w:rsidR="00E24EBE" w:rsidRPr="00986A10" w:rsidRDefault="00E24EBE" w:rsidP="009E4B94">
      <w:pPr>
        <w:ind w:firstLine="567"/>
        <w:jc w:val="both"/>
        <w:rPr>
          <w:i/>
          <w:lang w:val="bg-BG"/>
        </w:rPr>
      </w:pPr>
      <w:r w:rsidRPr="00986A10">
        <w:rPr>
          <w:i/>
          <w:lang w:val="bg-BG"/>
        </w:rPr>
        <w:t xml:space="preserve">Предложените срокове </w:t>
      </w:r>
      <w:r w:rsidRPr="00986A10">
        <w:rPr>
          <w:b/>
          <w:i/>
          <w:lang w:val="bg-BG"/>
        </w:rPr>
        <w:t>не</w:t>
      </w:r>
      <w:r w:rsidRPr="00986A10">
        <w:rPr>
          <w:i/>
          <w:lang w:val="bg-BG"/>
        </w:rPr>
        <w:t xml:space="preserve"> включват времето за разглеждане, съгласуване и одобряване на разработките (което се удостоверява с протоколи за предаване и приемане).</w:t>
      </w:r>
    </w:p>
    <w:p w:rsidR="00E24EBE" w:rsidRPr="00986A10" w:rsidRDefault="0051385C" w:rsidP="009E4B94">
      <w:pPr>
        <w:ind w:firstLine="567"/>
        <w:jc w:val="both"/>
        <w:rPr>
          <w:i/>
          <w:lang w:val="bg-BG"/>
        </w:rPr>
      </w:pPr>
      <w:r w:rsidRPr="00986A10">
        <w:rPr>
          <w:i/>
          <w:lang w:val="bg-BG"/>
        </w:rPr>
        <w:t>Декларираме, че щ</w:t>
      </w:r>
      <w:r w:rsidR="00E24EBE" w:rsidRPr="00986A10">
        <w:rPr>
          <w:i/>
          <w:lang w:val="bg-BG"/>
        </w:rPr>
        <w:t>е извършваме всички необходими корекции и преработки, ако такива се налагат,  по предписания на възложителя, на органите, съгласуващи проектите и одобряващата инст</w:t>
      </w:r>
      <w:r w:rsidR="00664FAD" w:rsidRPr="00986A10">
        <w:rPr>
          <w:i/>
          <w:lang w:val="bg-BG"/>
        </w:rPr>
        <w:t>иту</w:t>
      </w:r>
      <w:r w:rsidR="00E24EBE" w:rsidRPr="00986A10">
        <w:rPr>
          <w:i/>
          <w:lang w:val="bg-BG"/>
        </w:rPr>
        <w:t>ция, за св</w:t>
      </w:r>
      <w:r w:rsidR="00F31485" w:rsidRPr="00986A10">
        <w:rPr>
          <w:i/>
          <w:lang w:val="bg-BG"/>
        </w:rPr>
        <w:t xml:space="preserve">оя сметка в срок, определен от </w:t>
      </w:r>
      <w:r w:rsidR="00E24EBE" w:rsidRPr="00986A10">
        <w:rPr>
          <w:i/>
          <w:lang w:val="bg-BG"/>
        </w:rPr>
        <w:t>възложителя или в срока, посочен в документ, издаден от съответния компетентен орган, който следва да одобри</w:t>
      </w:r>
      <w:r w:rsidR="00F31485" w:rsidRPr="00986A10">
        <w:rPr>
          <w:i/>
          <w:lang w:val="bg-BG"/>
        </w:rPr>
        <w:t>/съгласува</w:t>
      </w:r>
      <w:r w:rsidR="00E24EBE" w:rsidRPr="00986A10">
        <w:rPr>
          <w:i/>
          <w:lang w:val="bg-BG"/>
        </w:rPr>
        <w:t xml:space="preserve"> проекта.</w:t>
      </w:r>
    </w:p>
    <w:p w:rsidR="009E4B94" w:rsidRPr="00986A10" w:rsidRDefault="009E4B94" w:rsidP="009E4B94">
      <w:pPr>
        <w:ind w:firstLine="567"/>
        <w:jc w:val="both"/>
        <w:rPr>
          <w:i/>
          <w:lang w:val="bg-BG"/>
        </w:rPr>
      </w:pPr>
    </w:p>
    <w:p w:rsidR="00E24EBE" w:rsidRPr="00986A10" w:rsidRDefault="00E24EBE" w:rsidP="009E4B94">
      <w:pPr>
        <w:ind w:firstLine="567"/>
        <w:jc w:val="both"/>
        <w:rPr>
          <w:b/>
          <w:caps/>
          <w:lang w:val="bg-BG"/>
        </w:rPr>
      </w:pPr>
      <w:r w:rsidRPr="00986A10">
        <w:rPr>
          <w:b/>
          <w:caps/>
          <w:lang w:val="bg-BG"/>
        </w:rPr>
        <w:t>ІІ. ДекларИРАМ</w:t>
      </w:r>
      <w:r w:rsidR="00034F74" w:rsidRPr="00986A10">
        <w:rPr>
          <w:b/>
          <w:caps/>
          <w:lang w:val="bg-BG"/>
        </w:rPr>
        <w:t>Е</w:t>
      </w:r>
      <w:r w:rsidRPr="00986A10">
        <w:rPr>
          <w:b/>
          <w:caps/>
          <w:lang w:val="bg-BG"/>
        </w:rPr>
        <w:t>, ЧЕ:</w:t>
      </w:r>
    </w:p>
    <w:p w:rsidR="00E24EBE" w:rsidRPr="00986A10" w:rsidRDefault="00A22676" w:rsidP="00B87A5C">
      <w:pPr>
        <w:ind w:firstLine="567"/>
        <w:jc w:val="both"/>
        <w:rPr>
          <w:lang w:val="bg-BG"/>
        </w:rPr>
      </w:pPr>
      <w:r>
        <w:rPr>
          <w:lang w:val="en-US"/>
        </w:rPr>
        <w:t>1</w:t>
      </w:r>
      <w:r w:rsidR="00B87A5C" w:rsidRPr="00986A10">
        <w:rPr>
          <w:lang w:val="bg-BG"/>
        </w:rPr>
        <w:t xml:space="preserve">. </w:t>
      </w:r>
      <w:r w:rsidR="00E24EBE" w:rsidRPr="00986A10">
        <w:rPr>
          <w:lang w:val="bg-BG"/>
        </w:rPr>
        <w:t>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w:t>
      </w:r>
      <w:r w:rsidR="00034F74" w:rsidRPr="00986A10">
        <w:rPr>
          <w:lang w:val="bg-BG"/>
        </w:rPr>
        <w:t>и</w:t>
      </w:r>
      <w:r w:rsidR="00E24EBE" w:rsidRPr="00986A10">
        <w:rPr>
          <w:lang w:val="bg-BG"/>
        </w:rPr>
        <w:t>т</w:t>
      </w:r>
      <w:r w:rsidR="00034F74" w:rsidRPr="00986A10">
        <w:rPr>
          <w:lang w:val="bg-BG"/>
        </w:rPr>
        <w:t>е</w:t>
      </w:r>
      <w:r w:rsidR="00E24EBE" w:rsidRPr="00986A10">
        <w:rPr>
          <w:lang w:val="bg-BG"/>
        </w:rPr>
        <w:t xml:space="preserve"> спецификаци</w:t>
      </w:r>
      <w:r w:rsidR="00034F74" w:rsidRPr="00986A10">
        <w:rPr>
          <w:lang w:val="bg-BG"/>
        </w:rPr>
        <w:t>и</w:t>
      </w:r>
      <w:r w:rsidR="00E24EBE" w:rsidRPr="00986A10">
        <w:rPr>
          <w:lang w:val="bg-BG"/>
        </w:rPr>
        <w:t>, обявлението и указанията за възлагане на обществената поръчка.</w:t>
      </w:r>
    </w:p>
    <w:p w:rsidR="00E24EBE" w:rsidRPr="00986A10" w:rsidRDefault="00A22676" w:rsidP="00B87A5C">
      <w:pPr>
        <w:ind w:firstLine="567"/>
        <w:jc w:val="both"/>
        <w:rPr>
          <w:lang w:val="bg-BG"/>
        </w:rPr>
      </w:pPr>
      <w:r>
        <w:rPr>
          <w:lang w:val="en-US"/>
        </w:rPr>
        <w:t>2</w:t>
      </w:r>
      <w:r w:rsidR="00B87A5C" w:rsidRPr="00986A10">
        <w:rPr>
          <w:lang w:val="bg-BG"/>
        </w:rPr>
        <w:t xml:space="preserve">. </w:t>
      </w:r>
      <w:r w:rsidR="00E24EBE" w:rsidRPr="00986A10">
        <w:rPr>
          <w:lang w:val="bg-BG"/>
        </w:rPr>
        <w:t xml:space="preserve">Настоящото предложение е изготвено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 </w:t>
      </w:r>
    </w:p>
    <w:p w:rsidR="00E24EBE" w:rsidRPr="00986A10" w:rsidRDefault="00A22676" w:rsidP="009E4B94">
      <w:pPr>
        <w:ind w:firstLine="567"/>
        <w:jc w:val="both"/>
        <w:rPr>
          <w:lang w:val="bg-BG"/>
        </w:rPr>
      </w:pPr>
      <w:r>
        <w:rPr>
          <w:lang w:val="en-US"/>
        </w:rPr>
        <w:t>3</w:t>
      </w:r>
      <w:r w:rsidR="00E24EBE" w:rsidRPr="00986A10">
        <w:rPr>
          <w:lang w:val="bg-BG"/>
        </w:rPr>
        <w:t>. Проектно-сметната документация ще бъде изработена, подписана и съгласувана от проектанти с правоспособност да изработват съответните части.</w:t>
      </w:r>
    </w:p>
    <w:p w:rsidR="00E24EBE" w:rsidRPr="00986A10" w:rsidRDefault="00A22676" w:rsidP="009E4B94">
      <w:pPr>
        <w:ind w:firstLine="567"/>
        <w:jc w:val="both"/>
        <w:rPr>
          <w:lang w:val="bg-BG"/>
        </w:rPr>
      </w:pPr>
      <w:r>
        <w:rPr>
          <w:lang w:val="en-US"/>
        </w:rPr>
        <w:t>4</w:t>
      </w:r>
      <w:r w:rsidR="00E24EBE" w:rsidRPr="00986A10">
        <w:rPr>
          <w:lang w:val="bg-BG"/>
        </w:rPr>
        <w:t>.</w:t>
      </w:r>
      <w:r w:rsidR="00E24EBE" w:rsidRPr="00986A10">
        <w:rPr>
          <w:b/>
          <w:lang w:val="bg-BG"/>
        </w:rPr>
        <w:t xml:space="preserve"> </w:t>
      </w:r>
      <w:r w:rsidR="00E24EBE" w:rsidRPr="00986A10">
        <w:rPr>
          <w:lang w:val="bg-BG"/>
        </w:rPr>
        <w:t>Гаранционният срок на изпълнените СМР е съгласно Наредба №</w:t>
      </w:r>
      <w:r w:rsidR="00034F74" w:rsidRPr="00986A10">
        <w:rPr>
          <w:lang w:val="bg-BG"/>
        </w:rPr>
        <w:t xml:space="preserve"> </w:t>
      </w:r>
      <w:r w:rsidR="00E24EBE" w:rsidRPr="00986A10">
        <w:rPr>
          <w:lang w:val="bg-BG"/>
        </w:rPr>
        <w:t xml:space="preserve">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4E578D" w:rsidRPr="00986A10" w:rsidRDefault="00A22676" w:rsidP="009E4B94">
      <w:pPr>
        <w:ind w:firstLine="567"/>
        <w:jc w:val="both"/>
        <w:rPr>
          <w:lang w:val="bg-BG"/>
        </w:rPr>
      </w:pPr>
      <w:r>
        <w:rPr>
          <w:lang w:val="en-US"/>
        </w:rPr>
        <w:t>5</w:t>
      </w:r>
      <w:r w:rsidR="00E24EBE" w:rsidRPr="00986A10">
        <w:rPr>
          <w:lang w:val="bg-BG"/>
        </w:rPr>
        <w:t>.</w:t>
      </w:r>
      <w:r w:rsidR="00034F74" w:rsidRPr="00986A10">
        <w:rPr>
          <w:lang w:val="bg-BG"/>
        </w:rPr>
        <w:t xml:space="preserve"> </w:t>
      </w:r>
      <w:r w:rsidR="00E24EBE" w:rsidRPr="00986A10">
        <w:rPr>
          <w:lang w:val="bg-BG"/>
        </w:rPr>
        <w:t xml:space="preserve">Всички необходими изходни данни от експлоатационните и др. дружества ще набавим за наша сметка, както и екзекутивната документация и необходимите изпитвания за </w:t>
      </w:r>
      <w:r w:rsidR="0051385C" w:rsidRPr="00986A10">
        <w:rPr>
          <w:lang w:val="bg-BG"/>
        </w:rPr>
        <w:t>въвеждане</w:t>
      </w:r>
      <w:r w:rsidR="00E24EBE" w:rsidRPr="00986A10">
        <w:rPr>
          <w:lang w:val="bg-BG"/>
        </w:rPr>
        <w:t xml:space="preserve"> в експлоатация съ</w:t>
      </w:r>
      <w:r w:rsidR="00863547" w:rsidRPr="00986A10">
        <w:rPr>
          <w:lang w:val="bg-BG"/>
        </w:rPr>
        <w:t>що се осигуряват за наша сметка</w:t>
      </w:r>
      <w:r w:rsidR="00E24EBE" w:rsidRPr="00986A10">
        <w:rPr>
          <w:lang w:val="bg-BG"/>
        </w:rPr>
        <w:t xml:space="preserve">. </w:t>
      </w:r>
    </w:p>
    <w:p w:rsidR="0070769C" w:rsidRDefault="0070769C" w:rsidP="009E4B94">
      <w:pPr>
        <w:ind w:firstLine="567"/>
        <w:jc w:val="both"/>
        <w:rPr>
          <w:lang w:val="en-US"/>
        </w:rPr>
      </w:pPr>
    </w:p>
    <w:p w:rsidR="00A22676" w:rsidRPr="00A22676" w:rsidRDefault="00A22676" w:rsidP="009E4B94">
      <w:pPr>
        <w:ind w:firstLine="567"/>
        <w:jc w:val="both"/>
        <w:rPr>
          <w:lang w:val="en-US"/>
        </w:rPr>
      </w:pPr>
      <w:bookmarkStart w:id="0" w:name="_GoBack"/>
      <w:bookmarkEnd w:id="0"/>
    </w:p>
    <w:p w:rsidR="00863547" w:rsidRPr="00986A10" w:rsidRDefault="00EB79FD" w:rsidP="009E4B94">
      <w:pPr>
        <w:ind w:firstLine="567"/>
        <w:jc w:val="both"/>
        <w:rPr>
          <w:b/>
          <w:lang w:val="bg-BG"/>
        </w:rPr>
      </w:pPr>
      <w:r w:rsidRPr="00986A10">
        <w:rPr>
          <w:b/>
          <w:lang w:val="bg-BG"/>
        </w:rPr>
        <w:t>Приложени</w:t>
      </w:r>
      <w:r w:rsidR="004213B6" w:rsidRPr="00986A10">
        <w:rPr>
          <w:b/>
          <w:lang w:val="bg-BG"/>
        </w:rPr>
        <w:t>я</w:t>
      </w:r>
      <w:r w:rsidRPr="00986A10">
        <w:rPr>
          <w:b/>
          <w:lang w:val="bg-BG"/>
        </w:rPr>
        <w:t xml:space="preserve">: </w:t>
      </w:r>
    </w:p>
    <w:p w:rsidR="004213B6" w:rsidRPr="00986A10" w:rsidRDefault="0051385C" w:rsidP="009E4B94">
      <w:pPr>
        <w:ind w:firstLine="567"/>
        <w:jc w:val="both"/>
        <w:rPr>
          <w:i/>
          <w:lang w:val="bg-BG"/>
        </w:rPr>
      </w:pPr>
      <w:r w:rsidRPr="00986A10">
        <w:rPr>
          <w:b/>
          <w:bCs/>
          <w:iCs/>
          <w:lang w:val="bg-BG" w:eastAsia="bg-BG"/>
        </w:rPr>
        <w:t>1</w:t>
      </w:r>
      <w:r w:rsidR="00863547" w:rsidRPr="00986A10">
        <w:rPr>
          <w:b/>
          <w:bCs/>
          <w:iCs/>
          <w:lang w:val="bg-BG" w:eastAsia="bg-BG"/>
        </w:rPr>
        <w:t>.</w:t>
      </w:r>
      <w:r w:rsidR="004213B6" w:rsidRPr="00986A10">
        <w:rPr>
          <w:b/>
          <w:bCs/>
          <w:iCs/>
          <w:lang w:val="bg-BG" w:eastAsia="bg-BG"/>
        </w:rPr>
        <w:t>Подробен Линеен график за изпълнение на дейностите</w:t>
      </w:r>
      <w:r w:rsidR="004213B6" w:rsidRPr="00986A10">
        <w:rPr>
          <w:bCs/>
          <w:iCs/>
          <w:lang w:val="bg-BG" w:eastAsia="bg-BG"/>
        </w:rPr>
        <w:t xml:space="preserve">, </w:t>
      </w:r>
      <w:r w:rsidR="004213B6" w:rsidRPr="00986A10">
        <w:rPr>
          <w:b/>
          <w:bCs/>
          <w:iCs/>
          <w:lang w:val="bg-BG" w:eastAsia="bg-BG"/>
        </w:rPr>
        <w:t>предмет на възлагане</w:t>
      </w:r>
      <w:r w:rsidR="0058027F" w:rsidRPr="00986A10">
        <w:rPr>
          <w:bCs/>
          <w:iCs/>
          <w:lang w:val="bg-BG" w:eastAsia="bg-BG"/>
        </w:rPr>
        <w:t>.</w:t>
      </w:r>
    </w:p>
    <w:p w:rsidR="004213B6" w:rsidRPr="00986A10" w:rsidRDefault="004213B6" w:rsidP="009E4B94">
      <w:pPr>
        <w:pStyle w:val="a7"/>
        <w:tabs>
          <w:tab w:val="left" w:pos="851"/>
        </w:tabs>
        <w:ind w:left="0"/>
        <w:jc w:val="both"/>
        <w:rPr>
          <w:lang w:val="bg-BG" w:eastAsia="bg-BG"/>
        </w:rPr>
      </w:pPr>
      <w:r w:rsidRPr="00986A10">
        <w:rPr>
          <w:bCs/>
          <w:i/>
          <w:iCs/>
          <w:lang w:val="bg-BG" w:eastAsia="bg-BG"/>
        </w:rPr>
        <w:t>(подробният линеен график</w:t>
      </w:r>
      <w:r w:rsidR="004F3A37" w:rsidRPr="00986A10">
        <w:rPr>
          <w:bCs/>
          <w:i/>
          <w:iCs/>
          <w:lang w:val="bg-BG" w:eastAsia="bg-BG"/>
        </w:rPr>
        <w:t xml:space="preserve"> се изготвя </w:t>
      </w:r>
      <w:r w:rsidRPr="00986A10">
        <w:rPr>
          <w:bCs/>
          <w:i/>
          <w:iCs/>
          <w:lang w:val="bg-BG" w:eastAsia="bg-BG"/>
        </w:rPr>
        <w:t xml:space="preserve">по </w:t>
      </w:r>
      <w:proofErr w:type="spellStart"/>
      <w:r w:rsidR="000C165E" w:rsidRPr="00986A10">
        <w:rPr>
          <w:bCs/>
          <w:i/>
          <w:iCs/>
          <w:lang w:val="bg-BG" w:eastAsia="bg-BG"/>
        </w:rPr>
        <w:t>етапност</w:t>
      </w:r>
      <w:proofErr w:type="spellEnd"/>
      <w:r w:rsidRPr="00986A10">
        <w:rPr>
          <w:bCs/>
          <w:i/>
          <w:iCs/>
          <w:lang w:val="bg-BG" w:eastAsia="bg-BG"/>
        </w:rPr>
        <w:t xml:space="preserve"> на изпълнението</w:t>
      </w:r>
      <w:r w:rsidR="004F3A37" w:rsidRPr="00986A10">
        <w:rPr>
          <w:bCs/>
          <w:iCs/>
          <w:lang w:val="bg-BG" w:eastAsia="bg-BG"/>
        </w:rPr>
        <w:t>)</w:t>
      </w:r>
    </w:p>
    <w:p w:rsidR="004213B6" w:rsidRPr="00986A10" w:rsidRDefault="004213B6" w:rsidP="009E4B94">
      <w:pPr>
        <w:ind w:firstLine="567"/>
        <w:jc w:val="both"/>
        <w:rPr>
          <w:b/>
          <w:bCs/>
          <w:i/>
          <w:iCs/>
          <w:lang w:val="bg-BG" w:eastAsia="bg-BG"/>
        </w:rPr>
      </w:pPr>
      <w:r w:rsidRPr="00986A10">
        <w:rPr>
          <w:b/>
          <w:bCs/>
          <w:i/>
          <w:iCs/>
          <w:lang w:val="bg-BG" w:eastAsia="bg-BG"/>
        </w:rPr>
        <w:t xml:space="preserve">Участник, </w:t>
      </w:r>
      <w:r w:rsidR="0051385C" w:rsidRPr="00986A10">
        <w:rPr>
          <w:b/>
          <w:bCs/>
          <w:i/>
          <w:iCs/>
          <w:lang w:val="bg-BG" w:eastAsia="bg-BG"/>
        </w:rPr>
        <w:t>който не е приложил</w:t>
      </w:r>
      <w:r w:rsidRPr="00986A10">
        <w:rPr>
          <w:b/>
          <w:bCs/>
          <w:i/>
          <w:iCs/>
          <w:lang w:val="bg-BG" w:eastAsia="bg-BG"/>
        </w:rPr>
        <w:t xml:space="preserve"> линеен график се отстранява от участие в процедурата.</w:t>
      </w:r>
    </w:p>
    <w:p w:rsidR="004E578D" w:rsidRPr="00986A10" w:rsidRDefault="004E578D" w:rsidP="009E4B94">
      <w:pPr>
        <w:ind w:firstLine="567"/>
        <w:jc w:val="both"/>
        <w:rPr>
          <w:lang w:val="bg-BG"/>
        </w:rPr>
      </w:pPr>
    </w:p>
    <w:p w:rsidR="00863547" w:rsidRPr="00986A10" w:rsidRDefault="00863547" w:rsidP="009E4B94">
      <w:pPr>
        <w:ind w:firstLine="567"/>
        <w:jc w:val="both"/>
        <w:rPr>
          <w:lang w:val="bg-BG"/>
        </w:rPr>
      </w:pPr>
    </w:p>
    <w:p w:rsidR="00863547" w:rsidRPr="00986A10" w:rsidRDefault="00863547" w:rsidP="009E4B94">
      <w:pPr>
        <w:ind w:firstLine="567"/>
        <w:jc w:val="both"/>
        <w:rPr>
          <w:lang w:val="bg-BG"/>
        </w:rPr>
      </w:pPr>
    </w:p>
    <w:p w:rsidR="004204D1" w:rsidRPr="00986A10" w:rsidRDefault="0005472F" w:rsidP="009E4B94">
      <w:pPr>
        <w:jc w:val="both"/>
        <w:rPr>
          <w:b/>
          <w:lang w:val="bg-BG"/>
        </w:rPr>
      </w:pPr>
      <w:r w:rsidRPr="00986A10">
        <w:rPr>
          <w:lang w:val="bg-BG"/>
        </w:rPr>
        <w:t>Дата: ……………..201</w:t>
      </w:r>
      <w:r w:rsidR="0051385C" w:rsidRPr="00986A10">
        <w:rPr>
          <w:lang w:val="bg-BG"/>
        </w:rPr>
        <w:t>9</w:t>
      </w:r>
      <w:r w:rsidR="00307E66" w:rsidRPr="00986A10">
        <w:rPr>
          <w:lang w:val="bg-BG"/>
        </w:rPr>
        <w:t xml:space="preserve"> </w:t>
      </w:r>
      <w:r w:rsidR="004204D1" w:rsidRPr="00986A10">
        <w:rPr>
          <w:lang w:val="bg-BG"/>
        </w:rPr>
        <w:t>г.</w:t>
      </w:r>
      <w:r w:rsidR="004204D1" w:rsidRPr="00986A10">
        <w:rPr>
          <w:b/>
          <w:lang w:val="bg-BG"/>
        </w:rPr>
        <w:t xml:space="preserve"> </w:t>
      </w:r>
      <w:r w:rsidR="004204D1" w:rsidRPr="00986A10">
        <w:rPr>
          <w:b/>
          <w:lang w:val="bg-BG"/>
        </w:rPr>
        <w:tab/>
      </w:r>
      <w:r w:rsidR="004204D1" w:rsidRPr="00986A10">
        <w:rPr>
          <w:b/>
          <w:lang w:val="bg-BG"/>
        </w:rPr>
        <w:tab/>
      </w:r>
      <w:r w:rsidR="004204D1" w:rsidRPr="00986A10">
        <w:rPr>
          <w:b/>
          <w:lang w:val="bg-BG"/>
        </w:rPr>
        <w:tab/>
        <w:t xml:space="preserve">   ДЕКЛАРАТОР:……………………..</w:t>
      </w:r>
    </w:p>
    <w:p w:rsidR="003B388F" w:rsidRPr="00986A10" w:rsidRDefault="00863547" w:rsidP="009E4B94">
      <w:pPr>
        <w:ind w:firstLine="708"/>
        <w:jc w:val="both"/>
        <w:rPr>
          <w:lang w:val="bg-BG"/>
        </w:rPr>
      </w:pPr>
      <w:r w:rsidRPr="00986A10">
        <w:rPr>
          <w:lang w:val="bg-BG"/>
        </w:rPr>
        <w:t xml:space="preserve">                                                                                               </w:t>
      </w:r>
      <w:r w:rsidR="004204D1" w:rsidRPr="00986A10">
        <w:rPr>
          <w:lang w:val="bg-BG"/>
        </w:rPr>
        <w:t>(подпис, печат)</w:t>
      </w:r>
    </w:p>
    <w:p w:rsidR="00F31207" w:rsidRPr="00986A10" w:rsidRDefault="00F31207" w:rsidP="00AB1B92">
      <w:pPr>
        <w:ind w:firstLine="708"/>
        <w:jc w:val="both"/>
        <w:rPr>
          <w:lang w:val="bg-BG"/>
        </w:rPr>
      </w:pPr>
    </w:p>
    <w:p w:rsidR="00C9102B" w:rsidRPr="00986A10" w:rsidRDefault="00C9102B" w:rsidP="00AB1B92">
      <w:pPr>
        <w:ind w:firstLine="708"/>
        <w:jc w:val="both"/>
        <w:rPr>
          <w:lang w:val="bg-BG"/>
        </w:rPr>
      </w:pPr>
    </w:p>
    <w:p w:rsidR="00C9102B" w:rsidRPr="00986A10" w:rsidRDefault="00C9102B" w:rsidP="00AB1B92">
      <w:pPr>
        <w:ind w:firstLine="708"/>
        <w:jc w:val="both"/>
        <w:rPr>
          <w:lang w:val="bg-BG"/>
        </w:rPr>
      </w:pPr>
    </w:p>
    <w:p w:rsidR="00034F74" w:rsidRPr="00986A10" w:rsidRDefault="00034F74" w:rsidP="00034F74">
      <w:pPr>
        <w:ind w:left="-284" w:right="-284"/>
        <w:jc w:val="center"/>
        <w:rPr>
          <w:rFonts w:eastAsia="Calibri"/>
          <w:iCs/>
          <w:sz w:val="16"/>
          <w:szCs w:val="16"/>
          <w:lang w:val="bg-BG" w:eastAsia="ar-SA"/>
        </w:rPr>
      </w:pPr>
      <w:r w:rsidRPr="00986A10">
        <w:rPr>
          <w:rFonts w:eastAsia="Calibri"/>
          <w:iCs/>
          <w:sz w:val="16"/>
          <w:szCs w:val="16"/>
          <w:lang w:val="bg-BG" w:eastAsia="ar-SA"/>
        </w:rPr>
        <w:t>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w:t>
      </w:r>
    </w:p>
    <w:p w:rsidR="00034F74" w:rsidRPr="00986A10" w:rsidRDefault="00034F74" w:rsidP="00034F74">
      <w:pPr>
        <w:ind w:left="-284" w:right="-284"/>
        <w:jc w:val="center"/>
        <w:rPr>
          <w:rFonts w:eastAsia="Calibri"/>
          <w:b/>
          <w:bCs/>
          <w:iCs/>
          <w:sz w:val="16"/>
          <w:szCs w:val="16"/>
          <w:lang w:val="bg-BG" w:eastAsia="ar-SA"/>
        </w:rPr>
      </w:pPr>
      <w:r w:rsidRPr="00986A10">
        <w:rPr>
          <w:rFonts w:eastAsia="Calibri"/>
          <w:b/>
          <w:bCs/>
          <w:iCs/>
          <w:sz w:val="16"/>
          <w:szCs w:val="16"/>
          <w:lang w:val="bg-BG" w:eastAsia="ar-SA"/>
        </w:rPr>
        <w:t xml:space="preserve">Относно задълженията, свързани с данъци и осигуровки – </w:t>
      </w:r>
      <w:r w:rsidRPr="00986A10">
        <w:rPr>
          <w:rFonts w:eastAsia="Calibri"/>
          <w:iCs/>
          <w:sz w:val="16"/>
          <w:szCs w:val="16"/>
          <w:lang w:val="bg-BG" w:eastAsia="ar-SA"/>
        </w:rPr>
        <w:t>Национална агенция по приходите</w:t>
      </w:r>
    </w:p>
    <w:p w:rsidR="00034F74" w:rsidRPr="00986A10" w:rsidRDefault="00034F74" w:rsidP="00034F74">
      <w:pPr>
        <w:ind w:left="-284" w:right="-284"/>
        <w:jc w:val="center"/>
        <w:rPr>
          <w:rFonts w:eastAsia="Calibri"/>
          <w:iCs/>
          <w:sz w:val="16"/>
          <w:szCs w:val="16"/>
          <w:lang w:val="bg-BG" w:eastAsia="ar-SA"/>
        </w:rPr>
      </w:pPr>
      <w:r w:rsidRPr="00986A10">
        <w:rPr>
          <w:rFonts w:eastAsia="Calibri"/>
          <w:iCs/>
          <w:sz w:val="16"/>
          <w:szCs w:val="16"/>
          <w:lang w:val="bg-BG" w:eastAsia="ar-SA"/>
        </w:rPr>
        <w:t xml:space="preserve">Информационен телефон на НАП - 0700 18 700; интернет адрес: </w:t>
      </w:r>
      <w:proofErr w:type="spellStart"/>
      <w:r w:rsidRPr="00986A10">
        <w:rPr>
          <w:rFonts w:eastAsia="Calibri"/>
          <w:iCs/>
          <w:sz w:val="16"/>
          <w:szCs w:val="16"/>
          <w:lang w:val="bg-BG" w:eastAsia="ar-SA"/>
        </w:rPr>
        <w:t>www</w:t>
      </w:r>
      <w:proofErr w:type="spellEnd"/>
      <w:r w:rsidRPr="00986A10">
        <w:rPr>
          <w:rFonts w:eastAsia="Calibri"/>
          <w:iCs/>
          <w:sz w:val="16"/>
          <w:szCs w:val="16"/>
          <w:lang w:val="bg-BG" w:eastAsia="ar-SA"/>
        </w:rPr>
        <w:t>.</w:t>
      </w:r>
      <w:proofErr w:type="spellStart"/>
      <w:r w:rsidRPr="00986A10">
        <w:rPr>
          <w:rFonts w:eastAsia="Calibri"/>
          <w:iCs/>
          <w:sz w:val="16"/>
          <w:szCs w:val="16"/>
          <w:lang w:val="bg-BG" w:eastAsia="ar-SA"/>
        </w:rPr>
        <w:t>nap</w:t>
      </w:r>
      <w:proofErr w:type="spellEnd"/>
      <w:r w:rsidRPr="00986A10">
        <w:rPr>
          <w:rFonts w:eastAsia="Calibri"/>
          <w:iCs/>
          <w:sz w:val="16"/>
          <w:szCs w:val="16"/>
          <w:lang w:val="bg-BG" w:eastAsia="ar-SA"/>
        </w:rPr>
        <w:t>.</w:t>
      </w:r>
      <w:proofErr w:type="spellStart"/>
      <w:r w:rsidRPr="00986A10">
        <w:rPr>
          <w:rFonts w:eastAsia="Calibri"/>
          <w:iCs/>
          <w:sz w:val="16"/>
          <w:szCs w:val="16"/>
          <w:lang w:val="bg-BG" w:eastAsia="ar-SA"/>
        </w:rPr>
        <w:t>bg</w:t>
      </w:r>
      <w:proofErr w:type="spellEnd"/>
    </w:p>
    <w:p w:rsidR="00034F74" w:rsidRPr="00986A10" w:rsidRDefault="00034F74" w:rsidP="00034F74">
      <w:pPr>
        <w:ind w:left="-284" w:right="-284"/>
        <w:jc w:val="center"/>
        <w:rPr>
          <w:rFonts w:eastAsia="Calibri"/>
          <w:b/>
          <w:bCs/>
          <w:iCs/>
          <w:sz w:val="16"/>
          <w:szCs w:val="16"/>
          <w:lang w:val="bg-BG" w:eastAsia="ar-SA"/>
        </w:rPr>
      </w:pPr>
      <w:r w:rsidRPr="00986A10">
        <w:rPr>
          <w:rFonts w:eastAsia="Calibri"/>
          <w:b/>
          <w:bCs/>
          <w:iCs/>
          <w:sz w:val="16"/>
          <w:szCs w:val="16"/>
          <w:lang w:val="bg-BG" w:eastAsia="ar-SA"/>
        </w:rPr>
        <w:t xml:space="preserve">Относно задълженията, опазване на околната среда – </w:t>
      </w:r>
      <w:r w:rsidRPr="00986A10">
        <w:rPr>
          <w:rFonts w:eastAsia="Calibri"/>
          <w:iCs/>
          <w:sz w:val="16"/>
          <w:szCs w:val="16"/>
          <w:lang w:val="bg-BG" w:eastAsia="ar-SA"/>
        </w:rPr>
        <w:t>Министерство на околната среда и водите</w:t>
      </w:r>
    </w:p>
    <w:p w:rsidR="00034F74" w:rsidRPr="00986A10" w:rsidRDefault="00034F74" w:rsidP="00034F74">
      <w:pPr>
        <w:ind w:left="-284" w:right="-284"/>
        <w:jc w:val="center"/>
        <w:rPr>
          <w:rFonts w:eastAsia="Calibri"/>
          <w:iCs/>
          <w:sz w:val="16"/>
          <w:szCs w:val="16"/>
          <w:lang w:val="bg-BG" w:eastAsia="ar-SA"/>
        </w:rPr>
      </w:pPr>
      <w:r w:rsidRPr="00986A10">
        <w:rPr>
          <w:rFonts w:eastAsia="Calibri"/>
          <w:iCs/>
          <w:sz w:val="16"/>
          <w:szCs w:val="16"/>
          <w:lang w:val="bg-BG" w:eastAsia="ar-SA"/>
        </w:rPr>
        <w:t>Интернет адрес: http://www3.moew.government.bg/</w:t>
      </w:r>
    </w:p>
    <w:p w:rsidR="00034F74" w:rsidRPr="00986A10" w:rsidRDefault="00034F74" w:rsidP="00034F74">
      <w:pPr>
        <w:ind w:left="-284" w:right="-284"/>
        <w:jc w:val="center"/>
        <w:rPr>
          <w:rFonts w:eastAsia="Calibri"/>
          <w:b/>
          <w:bCs/>
          <w:iCs/>
          <w:sz w:val="16"/>
          <w:szCs w:val="16"/>
          <w:lang w:val="bg-BG" w:eastAsia="ar-SA"/>
        </w:rPr>
      </w:pPr>
      <w:r w:rsidRPr="00986A10">
        <w:rPr>
          <w:rFonts w:eastAsia="Calibri"/>
          <w:b/>
          <w:bCs/>
          <w:iCs/>
          <w:sz w:val="16"/>
          <w:szCs w:val="16"/>
          <w:lang w:val="bg-BG" w:eastAsia="ar-SA"/>
        </w:rPr>
        <w:t xml:space="preserve">Относно задълженията, закрила на заетостта и условията на труд – </w:t>
      </w:r>
      <w:r w:rsidRPr="00986A10">
        <w:rPr>
          <w:rFonts w:eastAsia="Calibri"/>
          <w:iCs/>
          <w:sz w:val="16"/>
          <w:szCs w:val="16"/>
          <w:lang w:val="bg-BG" w:eastAsia="ar-SA"/>
        </w:rPr>
        <w:t>Министерство на труда и социалната политика</w:t>
      </w:r>
    </w:p>
    <w:p w:rsidR="00034F74" w:rsidRPr="00986A10" w:rsidRDefault="00034F74" w:rsidP="00034F74">
      <w:pPr>
        <w:ind w:left="-284" w:right="-284"/>
        <w:jc w:val="center"/>
        <w:rPr>
          <w:rFonts w:eastAsia="Calibri"/>
          <w:iCs/>
          <w:sz w:val="16"/>
          <w:szCs w:val="16"/>
          <w:lang w:val="bg-BG" w:eastAsia="ar-SA"/>
        </w:rPr>
      </w:pPr>
      <w:r w:rsidRPr="00986A10">
        <w:rPr>
          <w:rFonts w:eastAsia="Calibri"/>
          <w:iCs/>
          <w:sz w:val="16"/>
          <w:szCs w:val="16"/>
          <w:lang w:val="bg-BG" w:eastAsia="ar-SA"/>
        </w:rPr>
        <w:t>Интернет адрес: http://www.mlsp.government.bg</w:t>
      </w:r>
    </w:p>
    <w:sectPr w:rsidR="00034F74" w:rsidRPr="00986A10" w:rsidSect="00C9102B">
      <w:headerReference w:type="default" r:id="rId9"/>
      <w:footerReference w:type="default" r:id="rId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D7" w:rsidRDefault="000F7FD7" w:rsidP="00F31207">
      <w:r>
        <w:separator/>
      </w:r>
    </w:p>
  </w:endnote>
  <w:endnote w:type="continuationSeparator" w:id="0">
    <w:p w:rsidR="000F7FD7" w:rsidRDefault="000F7FD7" w:rsidP="00F3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57122"/>
      <w:docPartObj>
        <w:docPartGallery w:val="Page Numbers (Bottom of Page)"/>
        <w:docPartUnique/>
      </w:docPartObj>
    </w:sdtPr>
    <w:sdtEndPr>
      <w:rPr>
        <w:lang w:val="bg-BG"/>
      </w:rPr>
    </w:sdtEndPr>
    <w:sdtContent>
      <w:p w:rsidR="005E0927" w:rsidRPr="00986A10" w:rsidRDefault="000F7FD7" w:rsidP="005E0927">
        <w:pPr>
          <w:jc w:val="both"/>
          <w:rPr>
            <w:sz w:val="18"/>
            <w:szCs w:val="18"/>
            <w:lang w:val="bg-BG"/>
          </w:rPr>
        </w:pPr>
        <w:r>
          <w:rPr>
            <w:sz w:val="18"/>
            <w:szCs w:val="18"/>
            <w:lang w:val="bg-BG"/>
          </w:rPr>
          <w:pict>
            <v:rect id="_x0000_i1025" style="width:0;height:1.5pt" o:hralign="center" o:hrstd="t" o:hr="t" fillcolor="#a0a0a0" stroked="f"/>
          </w:pict>
        </w:r>
      </w:p>
      <w:p w:rsidR="005E0927" w:rsidRPr="00986A10" w:rsidRDefault="000F7FD7" w:rsidP="005E0927">
        <w:pPr>
          <w:jc w:val="center"/>
          <w:rPr>
            <w:bCs/>
            <w:sz w:val="18"/>
            <w:szCs w:val="18"/>
            <w:shd w:val="clear" w:color="auto" w:fill="FCFCFC"/>
            <w:lang w:val="bg-BG"/>
          </w:rPr>
        </w:pPr>
        <w:hyperlink r:id="rId1" w:history="1">
          <w:r w:rsidR="005E0927" w:rsidRPr="00986A10">
            <w:rPr>
              <w:rStyle w:val="ad"/>
              <w:rFonts w:eastAsia="Calibri"/>
              <w:bCs/>
              <w:sz w:val="18"/>
              <w:szCs w:val="18"/>
              <w:shd w:val="clear" w:color="auto" w:fill="FCFCFC"/>
              <w:lang w:val="bg-BG"/>
            </w:rPr>
            <w:t>www.eufunds.bg</w:t>
          </w:r>
        </w:hyperlink>
      </w:p>
      <w:p w:rsidR="005E0927" w:rsidRPr="00986A10" w:rsidRDefault="000F7FD7" w:rsidP="005E0927">
        <w:pPr>
          <w:jc w:val="both"/>
          <w:rPr>
            <w:bCs/>
            <w:shd w:val="clear" w:color="auto" w:fill="FCFCFC"/>
            <w:lang w:val="bg-BG"/>
          </w:rPr>
        </w:pPr>
        <w:r>
          <w:rPr>
            <w:noProof/>
            <w:lang w:val="bg-BG"/>
          </w:rPr>
          <w:pict>
            <v:rect id="Правоъгълник 650" o:spid="_x0000_s2049" style="position:absolute;left:0;text-align:left;margin-left:-63.35pt;margin-top:148.1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" filled="f" fillcolor="#c0504d" stroked="f" strokecolor="#5c83b4" strokeweight="2.25pt">
              <v:textbox inset=",0,,0">
                <w:txbxContent>
                  <w:p w:rsidR="005E0927" w:rsidRPr="00D412D8" w:rsidRDefault="005E0927" w:rsidP="005E0927">
                    <w:pPr>
                      <w:pBdr>
                        <w:top w:val="single" w:sz="4" w:space="1" w:color="7F7F7F" w:themeColor="background1" w:themeShade="7F"/>
                      </w:pBdr>
                      <w:jc w:val="center"/>
                      <w:rPr>
                        <w:i/>
                        <w:sz w:val="20"/>
                        <w:szCs w:val="20"/>
                      </w:rPr>
                    </w:pPr>
                    <w:r w:rsidRPr="00D412D8">
                      <w:rPr>
                        <w:i/>
                        <w:sz w:val="20"/>
                        <w:szCs w:val="20"/>
                      </w:rPr>
                      <w:fldChar w:fldCharType="begin"/>
                    </w:r>
                    <w:r w:rsidRPr="00D412D8">
                      <w:rPr>
                        <w:i/>
                        <w:sz w:val="20"/>
                        <w:szCs w:val="20"/>
                      </w:rPr>
                      <w:instrText>PAGE   \* MERGEFORMAT</w:instrText>
                    </w:r>
                    <w:r w:rsidRPr="00D412D8">
                      <w:rPr>
                        <w:i/>
                        <w:sz w:val="20"/>
                        <w:szCs w:val="20"/>
                      </w:rPr>
                      <w:fldChar w:fldCharType="separate"/>
                    </w:r>
                    <w:r w:rsidR="00A22676">
                      <w:rPr>
                        <w:i/>
                        <w:noProof/>
                        <w:sz w:val="20"/>
                        <w:szCs w:val="20"/>
                      </w:rPr>
                      <w:t>2</w:t>
                    </w:r>
                    <w:r w:rsidRPr="00D412D8">
                      <w:rPr>
                        <w:i/>
                        <w:sz w:val="20"/>
                        <w:szCs w:val="20"/>
                      </w:rPr>
                      <w:fldChar w:fldCharType="end"/>
                    </w:r>
                  </w:p>
                </w:txbxContent>
              </v:textbox>
              <w10:wrap anchorx="margin" anchory="margin"/>
            </v:rect>
          </w:pict>
        </w:r>
        <w:r w:rsidR="005E0927" w:rsidRPr="00986A10">
          <w:rPr>
            <w:bCs/>
            <w:sz w:val="18"/>
            <w:szCs w:val="18"/>
            <w:shd w:val="clear" w:color="auto" w:fill="FCFCFC"/>
            <w:lang w:val="bg-BG"/>
          </w:rPr>
          <w:t xml:space="preserve">Този документ е създаден в рамките на проект № BG16RFOP001-5.002-0003-C01 „Осигуряване на подходяща и ефективна инфраструктура за предоставяне на нови социални услуги за лица с увреждания и възрастни хора в град Пловдив“, който се осъществява с финансовата подкрепа на Оперативна програма „Региони в растеж” 2014-2020 г., </w:t>
        </w:r>
        <w:proofErr w:type="spellStart"/>
        <w:r w:rsidR="005E0927" w:rsidRPr="00986A10">
          <w:rPr>
            <w:bCs/>
            <w:sz w:val="18"/>
            <w:szCs w:val="18"/>
            <w:shd w:val="clear" w:color="auto" w:fill="FCFCFC"/>
            <w:lang w:val="bg-BG"/>
          </w:rPr>
          <w:t>съфинансирана</w:t>
        </w:r>
        <w:proofErr w:type="spellEnd"/>
        <w:r w:rsidR="005E0927" w:rsidRPr="00986A10">
          <w:rPr>
            <w:bCs/>
            <w:sz w:val="18"/>
            <w:szCs w:val="18"/>
            <w:shd w:val="clear" w:color="auto" w:fill="FCFCFC"/>
            <w:lang w:val="bg-BG"/>
          </w:rPr>
          <w:t xml:space="preserve"> от Европейския съюз чрез Европейския фонд за регионално развитие. Цялата отговорност за съдържанието на публикацията се носи от Община Пловдив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sdtContent>
  </w:sdt>
  <w:p w:rsidR="00F31207" w:rsidRDefault="00F312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D7" w:rsidRDefault="000F7FD7" w:rsidP="00F31207">
      <w:r>
        <w:separator/>
      </w:r>
    </w:p>
  </w:footnote>
  <w:footnote w:type="continuationSeparator" w:id="0">
    <w:p w:rsidR="000F7FD7" w:rsidRDefault="000F7FD7" w:rsidP="00F31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07" w:rsidRDefault="00F31207">
    <w:pPr>
      <w:pStyle w:val="a5"/>
    </w:pPr>
    <w:r w:rsidRPr="00037A00">
      <w:rPr>
        <w:noProof/>
        <w:sz w:val="20"/>
        <w:szCs w:val="20"/>
        <w:lang w:val="bg-BG" w:eastAsia="bg-BG"/>
      </w:rPr>
      <w:drawing>
        <wp:inline distT="0" distB="0" distL="0" distR="0" wp14:anchorId="461F9D12" wp14:editId="45D99394">
          <wp:extent cx="2210435" cy="77152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771525"/>
                  </a:xfrm>
                  <a:prstGeom prst="rect">
                    <a:avLst/>
                  </a:prstGeom>
                  <a:noFill/>
                  <a:ln>
                    <a:noFill/>
                  </a:ln>
                </pic:spPr>
              </pic:pic>
            </a:graphicData>
          </a:graphic>
        </wp:inline>
      </w:drawing>
    </w:r>
    <w:r w:rsidRPr="00037A00">
      <w:rPr>
        <w:rFonts w:ascii="Calibri" w:hAnsi="Calibri"/>
        <w:noProof/>
        <w:lang w:val="bg-BG" w:eastAsia="bg-BG"/>
      </w:rPr>
      <w:drawing>
        <wp:inline distT="0" distB="0" distL="0" distR="0" wp14:anchorId="5214F4A8" wp14:editId="08FAC001">
          <wp:extent cx="1216660" cy="755650"/>
          <wp:effectExtent l="0" t="0" r="2540" b="6350"/>
          <wp:docPr id="2" name="Картина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660" cy="755650"/>
                  </a:xfrm>
                  <a:prstGeom prst="rect">
                    <a:avLst/>
                  </a:prstGeom>
                  <a:noFill/>
                  <a:ln>
                    <a:noFill/>
                  </a:ln>
                </pic:spPr>
              </pic:pic>
            </a:graphicData>
          </a:graphic>
        </wp:inline>
      </w:drawing>
    </w:r>
    <w:r>
      <w:rPr>
        <w:rFonts w:ascii="Calibri" w:hAnsi="Calibri"/>
        <w:noProof/>
        <w:sz w:val="20"/>
        <w:szCs w:val="20"/>
        <w:lang w:val="bg-BG" w:eastAsia="bg-BG"/>
      </w:rPr>
      <w:t xml:space="preserve">             </w:t>
    </w:r>
    <w:r w:rsidRPr="00037A00">
      <w:rPr>
        <w:rFonts w:ascii="Calibri" w:hAnsi="Calibri"/>
        <w:noProof/>
        <w:sz w:val="20"/>
        <w:szCs w:val="20"/>
        <w:lang w:val="bg-BG" w:eastAsia="bg-BG"/>
      </w:rPr>
      <w:drawing>
        <wp:inline distT="0" distB="0" distL="0" distR="0" wp14:anchorId="5DB224E3" wp14:editId="163DFAA0">
          <wp:extent cx="1939925" cy="675640"/>
          <wp:effectExtent l="0" t="0" r="317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9925" cy="675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0C25120A"/>
    <w:multiLevelType w:val="hybridMultilevel"/>
    <w:tmpl w:val="5A780BC0"/>
    <w:lvl w:ilvl="0" w:tplc="1A6290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1B316E0A"/>
    <w:multiLevelType w:val="multilevel"/>
    <w:tmpl w:val="54ACC614"/>
    <w:lvl w:ilvl="0">
      <w:start w:val="1"/>
      <w:numFmt w:val="decimal"/>
      <w:lvlText w:val="%1."/>
      <w:lvlJc w:val="left"/>
      <w:pPr>
        <w:ind w:left="644"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D3D4245"/>
    <w:multiLevelType w:val="hybridMultilevel"/>
    <w:tmpl w:val="2A521752"/>
    <w:lvl w:ilvl="0" w:tplc="E7F68DB0">
      <w:start w:val="5"/>
      <w:numFmt w:val="bullet"/>
      <w:lvlText w:val="-"/>
      <w:lvlJc w:val="left"/>
      <w:pPr>
        <w:ind w:left="720" w:hanging="360"/>
      </w:pPr>
      <w:rPr>
        <w:rFonts w:ascii="Times New Roman" w:eastAsia="MS ??"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6">
    <w:nsid w:val="53DA2A64"/>
    <w:multiLevelType w:val="hybridMultilevel"/>
    <w:tmpl w:val="8CFC2990"/>
    <w:lvl w:ilvl="0" w:tplc="8BC0CF6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58A863D5"/>
    <w:multiLevelType w:val="hybridMultilevel"/>
    <w:tmpl w:val="B802D9D6"/>
    <w:lvl w:ilvl="0" w:tplc="BFE8CB6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FC278C3"/>
    <w:multiLevelType w:val="hybridMultilevel"/>
    <w:tmpl w:val="749614E8"/>
    <w:lvl w:ilvl="0" w:tplc="5728325E">
      <w:start w:val="1"/>
      <w:numFmt w:val="decimal"/>
      <w:lvlText w:val="%1."/>
      <w:lvlJc w:val="left"/>
      <w:pPr>
        <w:ind w:left="2007" w:hanging="360"/>
      </w:pPr>
      <w:rPr>
        <w:rFonts w:hint="default"/>
        <w:b/>
      </w:rPr>
    </w:lvl>
    <w:lvl w:ilvl="1" w:tplc="04020019" w:tentative="1">
      <w:start w:val="1"/>
      <w:numFmt w:val="lowerLetter"/>
      <w:lvlText w:val="%2."/>
      <w:lvlJc w:val="left"/>
      <w:pPr>
        <w:ind w:left="2727" w:hanging="360"/>
      </w:pPr>
    </w:lvl>
    <w:lvl w:ilvl="2" w:tplc="0402001B" w:tentative="1">
      <w:start w:val="1"/>
      <w:numFmt w:val="lowerRoman"/>
      <w:lvlText w:val="%3."/>
      <w:lvlJc w:val="right"/>
      <w:pPr>
        <w:ind w:left="3447" w:hanging="180"/>
      </w:pPr>
    </w:lvl>
    <w:lvl w:ilvl="3" w:tplc="0402000F" w:tentative="1">
      <w:start w:val="1"/>
      <w:numFmt w:val="decimal"/>
      <w:lvlText w:val="%4."/>
      <w:lvlJc w:val="left"/>
      <w:pPr>
        <w:ind w:left="4167" w:hanging="360"/>
      </w:pPr>
    </w:lvl>
    <w:lvl w:ilvl="4" w:tplc="04020019" w:tentative="1">
      <w:start w:val="1"/>
      <w:numFmt w:val="lowerLetter"/>
      <w:lvlText w:val="%5."/>
      <w:lvlJc w:val="left"/>
      <w:pPr>
        <w:ind w:left="4887" w:hanging="360"/>
      </w:pPr>
    </w:lvl>
    <w:lvl w:ilvl="5" w:tplc="0402001B" w:tentative="1">
      <w:start w:val="1"/>
      <w:numFmt w:val="lowerRoman"/>
      <w:lvlText w:val="%6."/>
      <w:lvlJc w:val="right"/>
      <w:pPr>
        <w:ind w:left="5607" w:hanging="180"/>
      </w:pPr>
    </w:lvl>
    <w:lvl w:ilvl="6" w:tplc="0402000F" w:tentative="1">
      <w:start w:val="1"/>
      <w:numFmt w:val="decimal"/>
      <w:lvlText w:val="%7."/>
      <w:lvlJc w:val="left"/>
      <w:pPr>
        <w:ind w:left="6327" w:hanging="360"/>
      </w:pPr>
    </w:lvl>
    <w:lvl w:ilvl="7" w:tplc="04020019" w:tentative="1">
      <w:start w:val="1"/>
      <w:numFmt w:val="lowerLetter"/>
      <w:lvlText w:val="%8."/>
      <w:lvlJc w:val="left"/>
      <w:pPr>
        <w:ind w:left="7047" w:hanging="360"/>
      </w:pPr>
    </w:lvl>
    <w:lvl w:ilvl="8" w:tplc="0402001B" w:tentative="1">
      <w:start w:val="1"/>
      <w:numFmt w:val="lowerRoman"/>
      <w:lvlText w:val="%9."/>
      <w:lvlJc w:val="right"/>
      <w:pPr>
        <w:ind w:left="7767" w:hanging="180"/>
      </w:pPr>
    </w:lvl>
  </w:abstractNum>
  <w:num w:numId="1">
    <w:abstractNumId w:val="5"/>
  </w:num>
  <w:num w:numId="2">
    <w:abstractNumId w:val="1"/>
  </w:num>
  <w:num w:numId="3">
    <w:abstractNumId w:val="8"/>
  </w:num>
  <w:num w:numId="4">
    <w:abstractNumId w:val="3"/>
  </w:num>
  <w:num w:numId="5">
    <w:abstractNumId w:val="2"/>
  </w:num>
  <w:num w:numId="6">
    <w:abstractNumId w:val="0"/>
  </w:num>
  <w:num w:numId="7">
    <w:abstractNumId w:val="6"/>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04F0"/>
    <w:rsid w:val="00000B9F"/>
    <w:rsid w:val="00022DA7"/>
    <w:rsid w:val="00034F74"/>
    <w:rsid w:val="0005472F"/>
    <w:rsid w:val="000B1669"/>
    <w:rsid w:val="000C08EA"/>
    <w:rsid w:val="000C165E"/>
    <w:rsid w:val="000F5DB0"/>
    <w:rsid w:val="000F7FD7"/>
    <w:rsid w:val="001052AE"/>
    <w:rsid w:val="0011795C"/>
    <w:rsid w:val="00120BB6"/>
    <w:rsid w:val="00173FF3"/>
    <w:rsid w:val="001965F0"/>
    <w:rsid w:val="001C2770"/>
    <w:rsid w:val="002930D8"/>
    <w:rsid w:val="002D52AB"/>
    <w:rsid w:val="002E4A18"/>
    <w:rsid w:val="00307E66"/>
    <w:rsid w:val="003239F4"/>
    <w:rsid w:val="003B388F"/>
    <w:rsid w:val="004204D1"/>
    <w:rsid w:val="004213B6"/>
    <w:rsid w:val="00424AF0"/>
    <w:rsid w:val="0045516D"/>
    <w:rsid w:val="00462CFF"/>
    <w:rsid w:val="004719E5"/>
    <w:rsid w:val="004947B5"/>
    <w:rsid w:val="004E0D05"/>
    <w:rsid w:val="004E475D"/>
    <w:rsid w:val="004E578D"/>
    <w:rsid w:val="004F3A37"/>
    <w:rsid w:val="0051385C"/>
    <w:rsid w:val="0058027F"/>
    <w:rsid w:val="00585946"/>
    <w:rsid w:val="005B06E4"/>
    <w:rsid w:val="005B25D1"/>
    <w:rsid w:val="005E0927"/>
    <w:rsid w:val="00612321"/>
    <w:rsid w:val="00664FAD"/>
    <w:rsid w:val="00677ACF"/>
    <w:rsid w:val="006E0399"/>
    <w:rsid w:val="006F4EC8"/>
    <w:rsid w:val="0070769C"/>
    <w:rsid w:val="0071367D"/>
    <w:rsid w:val="0071630D"/>
    <w:rsid w:val="00746A6B"/>
    <w:rsid w:val="00783DCD"/>
    <w:rsid w:val="007E04F0"/>
    <w:rsid w:val="007F6B44"/>
    <w:rsid w:val="0082188F"/>
    <w:rsid w:val="00822193"/>
    <w:rsid w:val="008327B5"/>
    <w:rsid w:val="00863547"/>
    <w:rsid w:val="0087034C"/>
    <w:rsid w:val="008F5A0B"/>
    <w:rsid w:val="0091296E"/>
    <w:rsid w:val="009869EF"/>
    <w:rsid w:val="00986A10"/>
    <w:rsid w:val="00993DA4"/>
    <w:rsid w:val="009E4B94"/>
    <w:rsid w:val="009F28DC"/>
    <w:rsid w:val="00A22676"/>
    <w:rsid w:val="00A368AB"/>
    <w:rsid w:val="00AB1B92"/>
    <w:rsid w:val="00B13398"/>
    <w:rsid w:val="00B15864"/>
    <w:rsid w:val="00B27AFF"/>
    <w:rsid w:val="00B561F4"/>
    <w:rsid w:val="00B87A5C"/>
    <w:rsid w:val="00B9474A"/>
    <w:rsid w:val="00BB5C06"/>
    <w:rsid w:val="00BE5F57"/>
    <w:rsid w:val="00C20AE0"/>
    <w:rsid w:val="00C215A9"/>
    <w:rsid w:val="00C3770C"/>
    <w:rsid w:val="00C54378"/>
    <w:rsid w:val="00C9102B"/>
    <w:rsid w:val="00CD3158"/>
    <w:rsid w:val="00CE19ED"/>
    <w:rsid w:val="00D25007"/>
    <w:rsid w:val="00D54F12"/>
    <w:rsid w:val="00D72A0A"/>
    <w:rsid w:val="00D82EAD"/>
    <w:rsid w:val="00DE46A3"/>
    <w:rsid w:val="00E24EBE"/>
    <w:rsid w:val="00E329DF"/>
    <w:rsid w:val="00E90917"/>
    <w:rsid w:val="00EB79FD"/>
    <w:rsid w:val="00ED1433"/>
    <w:rsid w:val="00F2466B"/>
    <w:rsid w:val="00F279ED"/>
    <w:rsid w:val="00F31207"/>
    <w:rsid w:val="00F31485"/>
    <w:rsid w:val="00FA0C35"/>
    <w:rsid w:val="00FB6B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5C"/>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24AF0"/>
    <w:pPr>
      <w:keepNext/>
      <w:autoSpaceDE w:val="0"/>
      <w:autoSpaceDN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List Paragraph"/>
    <w:basedOn w:val="a"/>
    <w:uiPriority w:val="34"/>
    <w:qFormat/>
    <w:rsid w:val="00ED1433"/>
    <w:pPr>
      <w:ind w:left="720"/>
      <w:contextualSpacing/>
    </w:pPr>
  </w:style>
  <w:style w:type="character" w:customStyle="1" w:styleId="10">
    <w:name w:val="Заглавие 1 Знак"/>
    <w:basedOn w:val="a0"/>
    <w:link w:val="1"/>
    <w:rsid w:val="00424AF0"/>
    <w:rPr>
      <w:rFonts w:ascii="Times New Roman" w:eastAsia="Times New Roman" w:hAnsi="Times New Roman" w:cs="Times New Roman"/>
      <w:b/>
      <w:bCs/>
      <w:sz w:val="24"/>
      <w:szCs w:val="24"/>
    </w:rPr>
  </w:style>
  <w:style w:type="paragraph" w:customStyle="1" w:styleId="11">
    <w:name w:val="Списък на абзаци1"/>
    <w:basedOn w:val="a"/>
    <w:qFormat/>
    <w:rsid w:val="00A368AB"/>
    <w:pPr>
      <w:suppressAutoHyphens/>
      <w:ind w:left="720"/>
      <w:contextualSpacing/>
    </w:pPr>
    <w:rPr>
      <w:noProof/>
      <w:lang w:val="bg-BG" w:eastAsia="ar-SA"/>
    </w:rPr>
  </w:style>
  <w:style w:type="paragraph" w:styleId="a8">
    <w:name w:val="Balloon Text"/>
    <w:basedOn w:val="a"/>
    <w:link w:val="a9"/>
    <w:uiPriority w:val="99"/>
    <w:semiHidden/>
    <w:unhideWhenUsed/>
    <w:rsid w:val="00120BB6"/>
    <w:rPr>
      <w:rFonts w:ascii="Segoe UI" w:hAnsi="Segoe UI" w:cs="Segoe UI"/>
      <w:sz w:val="18"/>
      <w:szCs w:val="18"/>
    </w:rPr>
  </w:style>
  <w:style w:type="character" w:customStyle="1" w:styleId="a9">
    <w:name w:val="Изнесен текст Знак"/>
    <w:basedOn w:val="a0"/>
    <w:link w:val="a8"/>
    <w:uiPriority w:val="99"/>
    <w:semiHidden/>
    <w:rsid w:val="00120BB6"/>
    <w:rPr>
      <w:rFonts w:ascii="Segoe UI" w:eastAsia="Times New Roman" w:hAnsi="Segoe UI" w:cs="Segoe UI"/>
      <w:sz w:val="18"/>
      <w:szCs w:val="18"/>
      <w:lang w:val="en-GB"/>
    </w:rPr>
  </w:style>
  <w:style w:type="paragraph" w:styleId="aa">
    <w:name w:val="No Spacing"/>
    <w:uiPriority w:val="1"/>
    <w:qFormat/>
    <w:rsid w:val="0087034C"/>
    <w:pPr>
      <w:spacing w:after="0" w:line="240" w:lineRule="auto"/>
      <w:jc w:val="both"/>
    </w:pPr>
    <w:rPr>
      <w:rFonts w:ascii="Times New Roman" w:eastAsia="Times New Roman" w:hAnsi="Times New Roman" w:cs="Times New Roman"/>
      <w:sz w:val="24"/>
    </w:rPr>
  </w:style>
  <w:style w:type="paragraph" w:styleId="ab">
    <w:name w:val="footer"/>
    <w:basedOn w:val="a"/>
    <w:link w:val="ac"/>
    <w:uiPriority w:val="99"/>
    <w:unhideWhenUsed/>
    <w:rsid w:val="00F31207"/>
    <w:pPr>
      <w:tabs>
        <w:tab w:val="center" w:pos="4536"/>
        <w:tab w:val="right" w:pos="9072"/>
      </w:tabs>
    </w:pPr>
  </w:style>
  <w:style w:type="character" w:customStyle="1" w:styleId="ac">
    <w:name w:val="Долен колонтитул Знак"/>
    <w:basedOn w:val="a0"/>
    <w:link w:val="ab"/>
    <w:uiPriority w:val="99"/>
    <w:rsid w:val="00F31207"/>
    <w:rPr>
      <w:rFonts w:ascii="Times New Roman" w:eastAsia="Times New Roman" w:hAnsi="Times New Roman" w:cs="Times New Roman"/>
      <w:sz w:val="24"/>
      <w:szCs w:val="24"/>
      <w:lang w:val="en-GB"/>
    </w:rPr>
  </w:style>
  <w:style w:type="character" w:styleId="ad">
    <w:name w:val="Hyperlink"/>
    <w:basedOn w:val="a0"/>
    <w:uiPriority w:val="99"/>
    <w:unhideWhenUsed/>
    <w:rsid w:val="005E09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1971-3242-403D-86D7-6B7D8BA6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712</Words>
  <Characters>4061</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Euro</cp:lastModifiedBy>
  <cp:revision>49</cp:revision>
  <cp:lastPrinted>2019-04-12T14:26:00Z</cp:lastPrinted>
  <dcterms:created xsi:type="dcterms:W3CDTF">2016-06-22T12:25:00Z</dcterms:created>
  <dcterms:modified xsi:type="dcterms:W3CDTF">2019-04-16T07:26:00Z</dcterms:modified>
</cp:coreProperties>
</file>